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FE" w:rsidRDefault="00552AFE" w:rsidP="001A23E2">
      <w:pPr>
        <w:shd w:val="clear" w:color="auto" w:fill="FFFFFF"/>
        <w:spacing w:before="100" w:beforeAutospacing="1" w:after="24" w:line="2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52AFE">
        <w:rPr>
          <w:rFonts w:ascii="Times New Roman" w:hAnsi="Times New Roman" w:cs="Times New Roman"/>
          <w:sz w:val="28"/>
          <w:szCs w:val="28"/>
        </w:rPr>
        <w:t>Мультимедиа урок 2015</w:t>
      </w:r>
    </w:p>
    <w:p w:rsidR="001A23E2" w:rsidRPr="00552AFE" w:rsidRDefault="001A23E2" w:rsidP="001A23E2">
      <w:pPr>
        <w:shd w:val="clear" w:color="auto" w:fill="FFFFFF"/>
        <w:spacing w:before="100" w:beforeAutospacing="1" w:after="24" w:line="23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52AFE" w:rsidRPr="00552AFE" w:rsidRDefault="00552AFE" w:rsidP="00552AFE">
      <w:pPr>
        <w:shd w:val="clear" w:color="auto" w:fill="FFFFFF"/>
        <w:spacing w:before="100" w:beforeAutospacing="1" w:after="24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AFE">
        <w:rPr>
          <w:rFonts w:ascii="Times New Roman" w:hAnsi="Times New Roman" w:cs="Times New Roman"/>
          <w:sz w:val="28"/>
          <w:szCs w:val="28"/>
        </w:rPr>
        <w:t>в номинации «</w:t>
      </w:r>
      <w:r w:rsidRPr="00552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Лучшая разработка в общеобразовательном учреждении по точным и естественнонаучным предметам (математика, информатика, биология, география, химия, физика)»</w:t>
      </w:r>
    </w:p>
    <w:p w:rsidR="00552AFE" w:rsidRDefault="00552AFE" w:rsidP="00552A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540" w:rsidRDefault="007B0540" w:rsidP="007B0540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7D66B0">
        <w:rPr>
          <w:rFonts w:ascii="Times New Roman" w:hAnsi="Times New Roman"/>
          <w:b/>
          <w:sz w:val="32"/>
          <w:szCs w:val="28"/>
        </w:rPr>
        <w:t>Методическая разработка</w:t>
      </w:r>
      <w:r>
        <w:rPr>
          <w:rFonts w:ascii="Times New Roman" w:hAnsi="Times New Roman"/>
          <w:b/>
          <w:sz w:val="32"/>
          <w:szCs w:val="28"/>
        </w:rPr>
        <w:t xml:space="preserve"> урока – игры</w:t>
      </w:r>
    </w:p>
    <w:p w:rsidR="007B0540" w:rsidRDefault="007B0540" w:rsidP="007B0540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1A23E2" w:rsidRDefault="007B0540" w:rsidP="007B0540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 « Действия с рациональными числами»</w:t>
      </w:r>
    </w:p>
    <w:p w:rsidR="007B0540" w:rsidRPr="00552AFE" w:rsidRDefault="007B0540" w:rsidP="007B0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3E2" w:rsidRPr="00D20441" w:rsidRDefault="00D20441" w:rsidP="00D20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441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723014"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  <w:r w:rsidRPr="00D20441">
        <w:rPr>
          <w:rFonts w:ascii="Times New Roman" w:hAnsi="Times New Roman" w:cs="Times New Roman"/>
          <w:b/>
          <w:sz w:val="28"/>
          <w:szCs w:val="28"/>
        </w:rPr>
        <w:t>6 класс)</w:t>
      </w:r>
    </w:p>
    <w:p w:rsidR="00D20441" w:rsidRPr="00552AFE" w:rsidRDefault="00D20441" w:rsidP="00D204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988"/>
        <w:gridCol w:w="6583"/>
      </w:tblGrid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6583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Сахно Елена Ивановна</w:t>
            </w:r>
          </w:p>
        </w:tc>
      </w:tr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583" w:type="dxa"/>
          </w:tcPr>
          <w:p w:rsidR="001A23E2" w:rsidRDefault="001A23E2" w:rsidP="001A23E2">
            <w:pPr>
              <w:rPr>
                <w:rFonts w:ascii="Times New Roman" w:hAnsi="Times New Roman"/>
                <w:sz w:val="28"/>
                <w:szCs w:val="28"/>
              </w:rPr>
            </w:pPr>
            <w:r w:rsidRPr="007D66B0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t>математики</w:t>
            </w:r>
          </w:p>
        </w:tc>
      </w:tr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6583" w:type="dxa"/>
          </w:tcPr>
          <w:p w:rsidR="001A23E2" w:rsidRDefault="001A23E2" w:rsidP="007C75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352125   Краснодарский край, </w:t>
            </w:r>
          </w:p>
          <w:p w:rsidR="001A23E2" w:rsidRDefault="001A23E2" w:rsidP="001A2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г. Тихорецк,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оголя, 48, кв. 9.</w:t>
            </w:r>
          </w:p>
        </w:tc>
      </w:tr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583" w:type="dxa"/>
          </w:tcPr>
          <w:p w:rsidR="001A23E2" w:rsidRDefault="001A23E2" w:rsidP="001A2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8-918-948-25-24</w:t>
            </w:r>
          </w:p>
        </w:tc>
      </w:tr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6817F1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583" w:type="dxa"/>
          </w:tcPr>
          <w:p w:rsidR="001A23E2" w:rsidRPr="006817F1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2AFE">
              <w:rPr>
                <w:rFonts w:ascii="Times New Roman" w:hAnsi="Times New Roman"/>
                <w:color w:val="365F91" w:themeColor="accent1" w:themeShade="BF"/>
                <w:sz w:val="28"/>
                <w:szCs w:val="28"/>
                <w:u w:val="single"/>
                <w:lang w:val="en-US"/>
              </w:rPr>
              <w:t>eisahno</w:t>
            </w:r>
            <w:proofErr w:type="spellEnd"/>
            <w:r w:rsidRPr="00552AFE">
              <w:rPr>
                <w:rFonts w:ascii="Times New Roman" w:hAnsi="Times New Roman"/>
                <w:color w:val="365F91" w:themeColor="accent1" w:themeShade="BF"/>
                <w:sz w:val="28"/>
                <w:szCs w:val="28"/>
                <w:u w:val="single"/>
              </w:rPr>
              <w:t>@</w:t>
            </w:r>
            <w:r w:rsidRPr="00552AFE">
              <w:rPr>
                <w:rFonts w:ascii="Times New Roman" w:hAnsi="Times New Roman"/>
                <w:color w:val="365F91" w:themeColor="accent1" w:themeShade="BF"/>
                <w:sz w:val="28"/>
                <w:szCs w:val="28"/>
                <w:u w:val="single"/>
                <w:lang w:val="en-US"/>
              </w:rPr>
              <w:t>rambler</w:t>
            </w:r>
            <w:r w:rsidRPr="00552AFE">
              <w:rPr>
                <w:rFonts w:ascii="Times New Roman" w:hAnsi="Times New Roman"/>
                <w:color w:val="365F91" w:themeColor="accent1" w:themeShade="BF"/>
                <w:sz w:val="28"/>
                <w:szCs w:val="28"/>
                <w:u w:val="single"/>
              </w:rPr>
              <w:t>.</w:t>
            </w:r>
            <w:proofErr w:type="spellStart"/>
            <w:r w:rsidRPr="00552AFE">
              <w:rPr>
                <w:rFonts w:ascii="Times New Roman" w:hAnsi="Times New Roman"/>
                <w:color w:val="365F91" w:themeColor="accent1" w:themeShade="BF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1A23E2" w:rsidTr="007C7518">
        <w:tc>
          <w:tcPr>
            <w:tcW w:w="2988" w:type="dxa"/>
          </w:tcPr>
          <w:p w:rsidR="001A23E2" w:rsidRDefault="001A23E2" w:rsidP="007C75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6583" w:type="dxa"/>
          </w:tcPr>
          <w:p w:rsidR="001A23E2" w:rsidRDefault="00FB5227" w:rsidP="001A23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г</w:t>
            </w:r>
            <w:r w:rsidR="001A23E2">
              <w:rPr>
                <w:rFonts w:ascii="Times New Roman" w:hAnsi="Times New Roman"/>
                <w:sz w:val="28"/>
                <w:szCs w:val="28"/>
              </w:rPr>
              <w:t>имназия  № 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г.Тихорецка</w:t>
            </w:r>
          </w:p>
        </w:tc>
      </w:tr>
    </w:tbl>
    <w:p w:rsidR="006F57B6" w:rsidRPr="00552AFE" w:rsidRDefault="00FB5227">
      <w:pPr>
        <w:rPr>
          <w:rFonts w:ascii="Times New Roman" w:hAnsi="Times New Roman" w:cs="Times New Roman"/>
          <w:sz w:val="28"/>
          <w:szCs w:val="28"/>
        </w:rPr>
      </w:pPr>
    </w:p>
    <w:sectPr w:rsidR="006F57B6" w:rsidRPr="00552AFE" w:rsidSect="0082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AFE"/>
    <w:rsid w:val="001A23E2"/>
    <w:rsid w:val="00391CB8"/>
    <w:rsid w:val="004E6D14"/>
    <w:rsid w:val="00516545"/>
    <w:rsid w:val="00552AFE"/>
    <w:rsid w:val="00723014"/>
    <w:rsid w:val="007B0540"/>
    <w:rsid w:val="007D13A7"/>
    <w:rsid w:val="007F6B51"/>
    <w:rsid w:val="00827778"/>
    <w:rsid w:val="00C01F5B"/>
    <w:rsid w:val="00D20441"/>
    <w:rsid w:val="00FB5227"/>
    <w:rsid w:val="00FB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23E2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1A23E2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473</Characters>
  <Application>Microsoft Office Word</Application>
  <DocSecurity>0</DocSecurity>
  <Lines>3</Lines>
  <Paragraphs>1</Paragraphs>
  <ScaleCrop>false</ScaleCrop>
  <Company>FF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Ткаченко</cp:lastModifiedBy>
  <cp:revision>8</cp:revision>
  <dcterms:created xsi:type="dcterms:W3CDTF">2015-03-29T12:24:00Z</dcterms:created>
  <dcterms:modified xsi:type="dcterms:W3CDTF">2015-03-30T06:16:00Z</dcterms:modified>
</cp:coreProperties>
</file>